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5A58E7C4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2A3FDF">
        <w:rPr>
          <w:rFonts w:ascii="Exo 2" w:hAnsi="Exo 2"/>
          <w:b/>
          <w:bCs/>
          <w:sz w:val="22"/>
          <w:szCs w:val="22"/>
        </w:rPr>
        <w:t>Slim Extra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1AA79FE2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Dezentrales, regeneratives Lüftungsgerät mit Wärmerückgewinnung zur kontrollierten Be- und Entlüftung. Für den Neubau und Sanierung. Die Installation erfolgt in der Außenwand ohne zusätzliche Luftkanäle. Hocheffiziente Wärmerückgewinnung dank eines Keramikspeichers mit hexagonaler Wabenstruktur.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63FAACED" w:rsidR="00234CE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Eine schallgedämmte Designabdeckung mit gezielter, geräuschoptimierter Luftstromführung nach oben</w:t>
      </w:r>
      <w:r w:rsidR="00EB128D">
        <w:rPr>
          <w:rFonts w:ascii="Exo 2" w:hAnsi="Exo 2"/>
          <w:sz w:val="20"/>
          <w:szCs w:val="20"/>
        </w:rPr>
        <w:t xml:space="preserve"> sorgt </w:t>
      </w:r>
      <w:r w:rsidRPr="00035725">
        <w:rPr>
          <w:rFonts w:ascii="Exo 2" w:hAnsi="Exo 2"/>
          <w:sz w:val="20"/>
          <w:szCs w:val="20"/>
        </w:rPr>
        <w:t>für eine hohe Eigenschallreduzierung. Windschutzzubehör, Alternativfilter, Glasinnenblenden und Rohbauträger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45008C0B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EB128D">
        <w:rPr>
          <w:rFonts w:ascii="Exo 2" w:hAnsi="Exo 2"/>
          <w:b/>
          <w:bCs/>
          <w:sz w:val="22"/>
          <w:szCs w:val="22"/>
        </w:rPr>
        <w:t>Slim Extra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7BA96CC7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Hocheffektiver Keramikwärmespeicher, schall- und wärmegedämmtes EPP-Gehäuse, optimierter EC-Reversierventilator, Schutzgitter, Vorfilter, Innenblende mit G3-Filter, Wetterschutzhaube</w:t>
      </w:r>
      <w:r w:rsidR="00EB128D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Slim Extra mit Ausgleichsrauhmen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, Fixrohr.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1C04D28D" w14:textId="77777777" w:rsidTr="00C66389">
        <w:tc>
          <w:tcPr>
            <w:tcW w:w="3539" w:type="dxa"/>
          </w:tcPr>
          <w:p w14:paraId="71756281" w14:textId="774BD91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3F50DB96" w14:textId="7A521B7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 w:rsidR="004A7385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8FAE83C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</w:t>
            </w:r>
            <w:r w:rsidR="00EB128D">
              <w:rPr>
                <w:rFonts w:ascii="Exo 2" w:hAnsi="Exo 2"/>
                <w:sz w:val="20"/>
                <w:szCs w:val="20"/>
              </w:rPr>
              <w:t>g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658A7F79" w14:textId="3CC2E1DD" w:rsidR="00C66389" w:rsidRPr="00494F10" w:rsidRDefault="00EB128D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4-stufig</w:t>
            </w:r>
          </w:p>
        </w:tc>
      </w:tr>
      <w:tr w:rsidR="00C66389" w:rsidRPr="00494F10" w14:paraId="35C85D59" w14:textId="77777777" w:rsidTr="00C66389">
        <w:tc>
          <w:tcPr>
            <w:tcW w:w="3539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2BD216FB" w14:textId="6D0477F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</w:t>
            </w:r>
            <w:r w:rsidR="00EB128D">
              <w:rPr>
                <w:rFonts w:ascii="Exo 2" w:hAnsi="Exo 2"/>
                <w:sz w:val="20"/>
                <w:szCs w:val="20"/>
              </w:rPr>
              <w:t>19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W/(m³/h)</w:t>
            </w:r>
          </w:p>
        </w:tc>
      </w:tr>
      <w:tr w:rsidR="00C66389" w:rsidRPr="00494F10" w14:paraId="284334A5" w14:textId="77777777" w:rsidTr="00C66389">
        <w:tc>
          <w:tcPr>
            <w:tcW w:w="3539" w:type="dxa"/>
          </w:tcPr>
          <w:p w14:paraId="62B1E1B7" w14:textId="647B4BE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5D2D2722" w14:textId="0FD211B8" w:rsidR="00C66389" w:rsidRPr="00494F10" w:rsidRDefault="00A63782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1</w:t>
            </w:r>
            <w:r w:rsidR="00EB128D">
              <w:rPr>
                <w:rFonts w:ascii="Exo 2" w:hAnsi="Exo 2"/>
                <w:sz w:val="20"/>
                <w:szCs w:val="20"/>
                <w:lang w:val="en-GB"/>
              </w:rPr>
              <w:t>6</w:t>
            </w:r>
            <w:r w:rsidR="004A7385" w:rsidRPr="00494F10">
              <w:rPr>
                <w:rFonts w:ascii="Exo 2" w:hAnsi="Exo 2"/>
                <w:sz w:val="20"/>
                <w:szCs w:val="20"/>
                <w:lang w:val="en-GB"/>
              </w:rPr>
              <w:t xml:space="preserve"> 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dB (A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C66389" w:rsidRPr="004A7385" w14:paraId="71FC2505" w14:textId="77777777" w:rsidTr="00C66389">
        <w:tc>
          <w:tcPr>
            <w:tcW w:w="3539" w:type="dxa"/>
          </w:tcPr>
          <w:p w14:paraId="354769FF" w14:textId="176F0ACB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Normalschallpegeldifferenz:</w:t>
            </w:r>
          </w:p>
        </w:tc>
        <w:tc>
          <w:tcPr>
            <w:tcW w:w="6219" w:type="dxa"/>
          </w:tcPr>
          <w:p w14:paraId="0FBA1D21" w14:textId="6F27BA01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bis</w:t>
            </w:r>
            <w:r w:rsidR="00A63782" w:rsidRPr="00494F10">
              <w:rPr>
                <w:rFonts w:ascii="Exo 2" w:hAnsi="Exo 2"/>
                <w:sz w:val="20"/>
                <w:szCs w:val="20"/>
              </w:rPr>
              <w:t xml:space="preserve"> 42dB</w:t>
            </w:r>
          </w:p>
        </w:tc>
      </w:tr>
      <w:tr w:rsidR="00C66389" w:rsidRPr="002A3FDF" w14:paraId="54ECA273" w14:textId="77777777" w:rsidTr="00C66389">
        <w:tc>
          <w:tcPr>
            <w:tcW w:w="3539" w:type="dxa"/>
          </w:tcPr>
          <w:p w14:paraId="71252D32" w14:textId="5AC36D4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6219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(BxHxT), weiß</w:t>
            </w:r>
          </w:p>
        </w:tc>
      </w:tr>
      <w:tr w:rsidR="00C66389" w:rsidRPr="002A3FDF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1263F819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Wetterschutzhaube Edelstahl</w:t>
            </w:r>
            <w:r w:rsidR="00EB128D">
              <w:rPr>
                <w:rFonts w:ascii="Exo 2" w:hAnsi="Exo 2"/>
                <w:sz w:val="20"/>
                <w:szCs w:val="20"/>
              </w:rPr>
              <w:t xml:space="preserve"> V4A blank </w:t>
            </w:r>
            <w:r w:rsidRPr="00494F10">
              <w:rPr>
                <w:rFonts w:ascii="Exo 2" w:hAnsi="Exo 2"/>
                <w:sz w:val="20"/>
                <w:szCs w:val="20"/>
              </w:rPr>
              <w:t>, 210x210x</w:t>
            </w:r>
            <w:r w:rsidR="00EB128D">
              <w:rPr>
                <w:rFonts w:ascii="Exo 2" w:hAnsi="Exo 2"/>
                <w:sz w:val="20"/>
                <w:szCs w:val="20"/>
              </w:rPr>
              <w:t>110</w:t>
            </w:r>
            <w:r w:rsidRPr="00494F10">
              <w:rPr>
                <w:rFonts w:ascii="Exo 2" w:hAnsi="Exo 2"/>
                <w:sz w:val="20"/>
                <w:szCs w:val="20"/>
              </w:rPr>
              <w:t>mm (BxHxT</w:t>
            </w:r>
            <w:r w:rsidR="00EB128D">
              <w:rPr>
                <w:rFonts w:ascii="Exo 2" w:hAnsi="Exo 2"/>
                <w:sz w:val="20"/>
                <w:szCs w:val="20"/>
              </w:rPr>
              <w:t>)</w:t>
            </w:r>
          </w:p>
        </w:tc>
      </w:tr>
      <w:tr w:rsidR="00C66389" w:rsidRPr="00494F10" w14:paraId="3E1AC909" w14:textId="77777777" w:rsidTr="00C66389">
        <w:tc>
          <w:tcPr>
            <w:tcW w:w="3539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3FE48DA5" w14:textId="714FDD2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 xml:space="preserve">ab </w:t>
            </w:r>
            <w:r w:rsidR="00EB128D">
              <w:rPr>
                <w:rFonts w:ascii="Exo 2" w:hAnsi="Exo 2"/>
                <w:sz w:val="20"/>
                <w:szCs w:val="20"/>
              </w:rPr>
              <w:t>150</w:t>
            </w:r>
            <w:r w:rsidRPr="00494F10">
              <w:rPr>
                <w:rFonts w:ascii="Exo 2" w:hAnsi="Exo 2"/>
                <w:sz w:val="20"/>
                <w:szCs w:val="20"/>
              </w:rPr>
              <w:t>mm</w:t>
            </w:r>
          </w:p>
        </w:tc>
      </w:tr>
      <w:tr w:rsidR="00C66389" w:rsidRPr="00494F10" w14:paraId="009FD15F" w14:textId="77777777" w:rsidTr="00C66389">
        <w:tc>
          <w:tcPr>
            <w:tcW w:w="3539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C66389">
        <w:tc>
          <w:tcPr>
            <w:tcW w:w="3539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494F10" w14:paraId="45DA6EB5" w14:textId="77777777" w:rsidTr="00C66389">
        <w:tc>
          <w:tcPr>
            <w:tcW w:w="3539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04B5A77" w14:textId="1FE32889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480mm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2DE905AA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EB128D">
        <w:rPr>
          <w:rFonts w:ascii="Exo 2" w:hAnsi="Exo 2"/>
          <w:b/>
          <w:bCs/>
          <w:sz w:val="20"/>
          <w:szCs w:val="20"/>
        </w:rPr>
        <w:t>Slim Extra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790C6F7E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480):</w:t>
      </w:r>
      <w:r>
        <w:rPr>
          <w:rFonts w:ascii="Exo 2" w:hAnsi="Exo 2"/>
          <w:sz w:val="22"/>
          <w:szCs w:val="22"/>
        </w:rPr>
        <w:tab/>
      </w:r>
      <w:r w:rsidR="00EB128D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>LU160-</w:t>
      </w:r>
      <w:r w:rsidR="00EB128D">
        <w:rPr>
          <w:rFonts w:ascii="Exo 2" w:hAnsi="Exo 2"/>
          <w:sz w:val="22"/>
          <w:szCs w:val="22"/>
        </w:rPr>
        <w:t>SlEx</w:t>
      </w:r>
      <w:r>
        <w:rPr>
          <w:rFonts w:ascii="Exo 2" w:hAnsi="Exo 2"/>
          <w:sz w:val="22"/>
          <w:szCs w:val="22"/>
        </w:rPr>
        <w:t>-480/650/850</w:t>
      </w:r>
    </w:p>
    <w:p w14:paraId="01040650" w14:textId="7B16A68D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480):</w:t>
      </w:r>
      <w:r>
        <w:rPr>
          <w:rFonts w:ascii="Exo 2" w:hAnsi="Exo 2"/>
          <w:sz w:val="22"/>
          <w:szCs w:val="22"/>
        </w:rPr>
        <w:tab/>
      </w:r>
      <w:r w:rsidR="00EB128D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>LU160-</w:t>
      </w:r>
      <w:r w:rsidR="00EB128D">
        <w:rPr>
          <w:rFonts w:ascii="Exo 2" w:hAnsi="Exo 2"/>
          <w:sz w:val="22"/>
          <w:szCs w:val="22"/>
        </w:rPr>
        <w:t>SlEx</w:t>
      </w:r>
      <w:r>
        <w:rPr>
          <w:rFonts w:ascii="Exo 2" w:hAnsi="Exo 2"/>
          <w:sz w:val="22"/>
          <w:szCs w:val="22"/>
        </w:rPr>
        <w:t>-VS-480/650/850</w:t>
      </w:r>
    </w:p>
    <w:p w14:paraId="0F8B4050" w14:textId="13CC7147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</w:t>
      </w:r>
      <w:r w:rsidR="00EB128D">
        <w:rPr>
          <w:rFonts w:ascii="Exo 2" w:hAnsi="Exo 2"/>
          <w:sz w:val="22"/>
          <w:szCs w:val="22"/>
        </w:rPr>
        <w:t>SlEx</w:t>
      </w:r>
      <w:r>
        <w:rPr>
          <w:rFonts w:ascii="Exo 2" w:hAnsi="Exo 2"/>
          <w:sz w:val="22"/>
          <w:szCs w:val="22"/>
        </w:rPr>
        <w:t>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5D29" w14:textId="77777777" w:rsidR="00AD3B5A" w:rsidRDefault="00AD3B5A" w:rsidP="001B6675">
      <w:pPr>
        <w:spacing w:after="0" w:line="240" w:lineRule="auto"/>
      </w:pPr>
      <w:r>
        <w:separator/>
      </w:r>
    </w:p>
  </w:endnote>
  <w:endnote w:type="continuationSeparator" w:id="0">
    <w:p w14:paraId="7CE9DC38" w14:textId="77777777" w:rsidR="00AD3B5A" w:rsidRDefault="00AD3B5A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89A2" w14:textId="77777777" w:rsidR="00AD3B5A" w:rsidRDefault="00AD3B5A" w:rsidP="001B6675">
      <w:pPr>
        <w:spacing w:after="0" w:line="240" w:lineRule="auto"/>
      </w:pPr>
      <w:r>
        <w:separator/>
      </w:r>
    </w:p>
  </w:footnote>
  <w:footnote w:type="continuationSeparator" w:id="0">
    <w:p w14:paraId="0B450970" w14:textId="77777777" w:rsidR="00AD3B5A" w:rsidRDefault="00AD3B5A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B1F5A"/>
    <w:rsid w:val="001B6675"/>
    <w:rsid w:val="00234CE5"/>
    <w:rsid w:val="002A0035"/>
    <w:rsid w:val="002A3FDF"/>
    <w:rsid w:val="003328C2"/>
    <w:rsid w:val="003C0468"/>
    <w:rsid w:val="00494F10"/>
    <w:rsid w:val="004A7385"/>
    <w:rsid w:val="00532EDC"/>
    <w:rsid w:val="00547450"/>
    <w:rsid w:val="00776EFA"/>
    <w:rsid w:val="007944DE"/>
    <w:rsid w:val="007B33D5"/>
    <w:rsid w:val="008B38CE"/>
    <w:rsid w:val="008E4366"/>
    <w:rsid w:val="008F4D9C"/>
    <w:rsid w:val="00913F12"/>
    <w:rsid w:val="00991948"/>
    <w:rsid w:val="00997D4F"/>
    <w:rsid w:val="009F5361"/>
    <w:rsid w:val="00A63782"/>
    <w:rsid w:val="00AD3B5A"/>
    <w:rsid w:val="00C11F1C"/>
    <w:rsid w:val="00C66389"/>
    <w:rsid w:val="00EB128D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2024-06-17T11:57:00Z</dcterms:created>
  <dcterms:modified xsi:type="dcterms:W3CDTF">2024-06-17T12:12:00Z</dcterms:modified>
</cp:coreProperties>
</file>